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A7" w:rsidRPr="000E0BA7" w:rsidRDefault="000E0BA7" w:rsidP="000E0BA7">
      <w:pPr>
        <w:widowControl/>
        <w:shd w:val="clear" w:color="auto" w:fill="FEFEFE"/>
        <w:spacing w:after="150" w:line="378" w:lineRule="atLeast"/>
        <w:jc w:val="center"/>
        <w:rPr>
          <w:rFonts w:ascii="Helvetica" w:eastAsia="新細明體" w:hAnsi="Helvetica" w:cs="Helvetica"/>
          <w:color w:val="202020"/>
          <w:kern w:val="0"/>
          <w:sz w:val="21"/>
          <w:szCs w:val="21"/>
        </w:rPr>
      </w:pPr>
      <w:r w:rsidRPr="000E0BA7">
        <w:rPr>
          <w:rFonts w:ascii="華康儷細黑" w:eastAsia="華康儷細黑" w:hAnsi="Helvetica" w:cs="Helvetica" w:hint="eastAsia"/>
          <w:b/>
          <w:bCs/>
          <w:color w:val="202020"/>
          <w:kern w:val="0"/>
          <w:sz w:val="28"/>
          <w:szCs w:val="28"/>
        </w:rPr>
        <w:t>桃園市桃園區青溪國民小學開學日流程表</w:t>
      </w:r>
    </w:p>
    <w:p w:rsidR="000E0BA7" w:rsidRPr="000E0BA7" w:rsidRDefault="000E0BA7" w:rsidP="000E0BA7">
      <w:pPr>
        <w:widowControl/>
        <w:shd w:val="clear" w:color="auto" w:fill="FEFEFE"/>
        <w:spacing w:line="378" w:lineRule="atLeast"/>
        <w:jc w:val="center"/>
        <w:rPr>
          <w:rFonts w:ascii="Helvetica" w:eastAsia="新細明體" w:hAnsi="Helvetica" w:cs="Helvetica"/>
          <w:color w:val="202020"/>
          <w:kern w:val="0"/>
          <w:sz w:val="21"/>
          <w:szCs w:val="21"/>
        </w:rPr>
      </w:pPr>
      <w:r w:rsidRPr="000E0BA7">
        <w:rPr>
          <w:rFonts w:ascii="華康儷細黑" w:eastAsia="華康儷細黑" w:hAnsi="Helvetica" w:cs="Helvetica" w:hint="eastAsia"/>
          <w:b/>
          <w:bCs/>
          <w:color w:val="202020"/>
          <w:kern w:val="0"/>
          <w:sz w:val="28"/>
          <w:szCs w:val="28"/>
        </w:rPr>
        <w:t>日期:109</w:t>
      </w:r>
      <w:r w:rsidRPr="000E0BA7">
        <w:rPr>
          <w:rFonts w:ascii="華康儷細黑" w:eastAsia="華康儷細黑" w:hAnsi="Helvetica" w:cs="Helvetica" w:hint="eastAsia"/>
          <w:b/>
          <w:bCs/>
          <w:color w:val="202020"/>
          <w:kern w:val="0"/>
          <w:sz w:val="21"/>
          <w:szCs w:val="21"/>
        </w:rPr>
        <w:t>年2</w:t>
      </w:r>
      <w:r w:rsidRPr="000E0BA7">
        <w:rPr>
          <w:rFonts w:ascii="Helvetica" w:eastAsia="新細明體" w:hAnsi="Helvetica" w:cs="Helvetica"/>
          <w:b/>
          <w:bCs/>
          <w:color w:val="202020"/>
          <w:kern w:val="0"/>
          <w:sz w:val="21"/>
          <w:szCs w:val="21"/>
        </w:rPr>
        <w:t>月</w:t>
      </w:r>
      <w:r w:rsidRPr="000E0BA7">
        <w:rPr>
          <w:rFonts w:ascii="Helvetica" w:eastAsia="新細明體" w:hAnsi="Helvetica" w:cs="Helvetica"/>
          <w:b/>
          <w:bCs/>
          <w:color w:val="202020"/>
          <w:kern w:val="0"/>
          <w:sz w:val="21"/>
          <w:szCs w:val="21"/>
        </w:rPr>
        <w:t>25</w:t>
      </w:r>
      <w:r w:rsidRPr="000E0BA7">
        <w:rPr>
          <w:rFonts w:ascii="Helvetica" w:eastAsia="新細明體" w:hAnsi="Helvetica" w:cs="Helvetica"/>
          <w:b/>
          <w:bCs/>
          <w:color w:val="202020"/>
          <w:kern w:val="0"/>
          <w:sz w:val="21"/>
          <w:szCs w:val="21"/>
        </w:rPr>
        <w:t>日</w:t>
      </w:r>
      <w:r w:rsidRPr="000E0BA7">
        <w:rPr>
          <w:rFonts w:ascii="Helvetica" w:eastAsia="新細明體" w:hAnsi="Helvetica" w:cs="Helvetica"/>
          <w:b/>
          <w:bCs/>
          <w:color w:val="202020"/>
          <w:kern w:val="0"/>
          <w:sz w:val="21"/>
          <w:szCs w:val="21"/>
        </w:rPr>
        <w:t>(</w:t>
      </w:r>
      <w:r w:rsidRPr="000E0BA7">
        <w:rPr>
          <w:rFonts w:ascii="Helvetica" w:eastAsia="新細明體" w:hAnsi="Helvetica" w:cs="Helvetica"/>
          <w:b/>
          <w:bCs/>
          <w:color w:val="202020"/>
          <w:kern w:val="0"/>
          <w:sz w:val="21"/>
          <w:szCs w:val="21"/>
        </w:rPr>
        <w:t>星期二</w:t>
      </w:r>
      <w:r w:rsidRPr="000E0BA7">
        <w:rPr>
          <w:rFonts w:ascii="Helvetica" w:eastAsia="新細明體" w:hAnsi="Helvetica" w:cs="Helvetica"/>
          <w:b/>
          <w:bCs/>
          <w:color w:val="202020"/>
          <w:kern w:val="0"/>
          <w:sz w:val="21"/>
          <w:szCs w:val="21"/>
        </w:rPr>
        <w:t>)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260"/>
        <w:gridCol w:w="6150"/>
        <w:gridCol w:w="1830"/>
      </w:tblGrid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時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 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 xml:space="preserve"> 間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項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 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 xml:space="preserve"> 目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活 動 內 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 xml:space="preserve">備 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註</w:t>
            </w:r>
            <w:proofErr w:type="gramEnd"/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6:00-7:15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起床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吃早餐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量體溫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洗手出門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上學前先將雙手洗乾淨。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在家測量體溫並登記，發燒者請勿上學。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記得在家用完早餐後再出門，減少外面用餐。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夾鏈袋裝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口罩，置於書包內備用。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發燒定義: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額溫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≧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37.5</w:t>
            </w:r>
            <w:r w:rsidRPr="000E0BA7">
              <w:rPr>
                <w:rFonts w:ascii="新細明體" w:eastAsia="新細明體" w:hAnsi="新細明體" w:cs="新細明體"/>
                <w:kern w:val="0"/>
                <w:szCs w:val="24"/>
              </w:rPr>
              <w:t>度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耳溫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≧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38</w:t>
            </w:r>
            <w:r w:rsidRPr="000E0BA7">
              <w:rPr>
                <w:rFonts w:ascii="新細明體" w:eastAsia="新細明體" w:hAnsi="新細明體" w:cs="新細明體"/>
                <w:kern w:val="0"/>
                <w:szCs w:val="24"/>
              </w:rPr>
              <w:t>度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7:20-7:50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上學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因應防疫，請於</w:t>
            </w:r>
            <w:r w:rsidRPr="000E0BA7">
              <w:rPr>
                <w:rFonts w:ascii="華康儷細黑" w:eastAsia="華康儷細黑" w:hAnsi="新細明體" w:cs="新細明體" w:hint="eastAsia"/>
                <w:color w:val="FF0000"/>
                <w:kern w:val="0"/>
                <w:szCs w:val="24"/>
              </w:rPr>
              <w:t>7:20</w:t>
            </w:r>
            <w:r w:rsidRPr="000E0BA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後</w:t>
            </w:r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入校，請勿提早入校。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起床已測量體溫未發燒之學生，入校門時需經體溫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量測區再次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測量體溫，額溫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≧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37.5</w:t>
            </w:r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度者，帶至健康中心</w:t>
            </w:r>
            <w:proofErr w:type="gramStart"/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測量耳溫複</w:t>
            </w:r>
            <w:proofErr w:type="gramEnd"/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測，</w:t>
            </w:r>
            <w:proofErr w:type="gramStart"/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若耳溫≧</w:t>
            </w:r>
            <w:proofErr w:type="gramEnd"/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38度，則帶至隔離區，連絡家長帶回。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若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入校者體溫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正常，發放綠色標籤貼紙一枚，學生帶至教室，並張貼於聯絡簿上。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入班前，學生一律需再用肥皂清洗雙手一次(</w:t>
            </w:r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至少20秒，可唱生日快樂歌*2)或用各班之</w:t>
            </w:r>
            <w:proofErr w:type="gramStart"/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酒精噴瓶消毒</w:t>
            </w:r>
            <w:proofErr w:type="gramEnd"/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進入教室後，請在教室等候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及晨讀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，不要隨便離開教室。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新細明體" w:eastAsia="新細明體" w:hAnsi="新細明體" w:cs="新細明體"/>
                <w:kern w:val="0"/>
                <w:szCs w:val="24"/>
              </w:rPr>
              <w:t>學校大門及東、西側門都設有體溫測量站。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7:50-8:05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導師點名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確認出席人數，並回報請假(</w:t>
            </w:r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事、病假)及發燒人數。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需每日回報，確實掌握人數。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各班教室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8:10-8:30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始業式-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FF0000"/>
                <w:kern w:val="0"/>
                <w:szCs w:val="24"/>
              </w:rPr>
              <w:t>線上直播</w:t>
            </w:r>
            <w:proofErr w:type="gramEnd"/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1.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 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 xml:space="preserve"> 8:05聽候學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務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處廣播。請各班導師協助打開電視，切換至公播台。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2.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 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 xml:space="preserve"> 8:10，全校師生於教室內，進行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線上始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業式。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3.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 </w:t>
            </w: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 xml:space="preserve"> 3月底前依此模式辦理兒童朝會。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各班教室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8:35-8:45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晨間打掃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依導師工作分配，進行班級打掃工作及消毒。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消毒部分，針對雙手一碰觸地方:</w:t>
            </w:r>
            <w:r w:rsidRPr="000E0BA7"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  <w:t>門把、講桌、學生桌椅、開關、地板等處。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各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班掃區</w:t>
            </w:r>
            <w:proofErr w:type="gramEnd"/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8:50-12:00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正式上課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依課表正式上課。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進出教室記得要多洗手。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各班教室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12:00-12:40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午餐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由固定人員打菜，並佩戴頭套、紙口罩及手套。並嚴禁交談。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用餐時細嚼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慢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嚥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，減少交談。餐後收拾餐具及潔牙。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FF0000"/>
                <w:kern w:val="0"/>
                <w:szCs w:val="24"/>
              </w:rPr>
              <w:lastRenderedPageBreak/>
              <w:t>自行送餐家長，開學第一周請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FF0000"/>
                <w:kern w:val="0"/>
                <w:szCs w:val="24"/>
              </w:rPr>
              <w:t>將餐置放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FF0000"/>
                <w:kern w:val="0"/>
                <w:szCs w:val="24"/>
              </w:rPr>
              <w:t>於門口警衛室處，請務必寫上學生班級及姓名，由學校統一發放至穿堂</w:t>
            </w:r>
            <w:proofErr w:type="gramStart"/>
            <w:r w:rsidRPr="000E0BA7">
              <w:rPr>
                <w:rFonts w:ascii="華康儷細黑" w:eastAsia="華康儷細黑" w:hAnsi="新細明體" w:cs="新細明體" w:hint="eastAsia"/>
                <w:color w:val="FF0000"/>
                <w:kern w:val="0"/>
                <w:szCs w:val="24"/>
              </w:rPr>
              <w:t>便當籃</w:t>
            </w:r>
            <w:proofErr w:type="gramEnd"/>
            <w:r w:rsidRPr="000E0BA7">
              <w:rPr>
                <w:rFonts w:ascii="華康儷細黑" w:eastAsia="華康儷細黑" w:hAnsi="新細明體" w:cs="新細明體" w:hint="eastAsia"/>
                <w:color w:val="FF0000"/>
                <w:kern w:val="0"/>
                <w:szCs w:val="24"/>
              </w:rPr>
              <w:t>，學生於12</w:t>
            </w:r>
            <w:r w:rsidRPr="000E0BA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點下課後來領取。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lastRenderedPageBreak/>
              <w:t>◎在校訂餐的學生，需自備餐具，要記得帶餐具。</w:t>
            </w:r>
          </w:p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lastRenderedPageBreak/>
              <w:t>◎送餐家長請勿入校內逗留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lastRenderedPageBreak/>
              <w:t>12:40-13:05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午休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◎養足精神，準備上課。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各班教室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13:10-15:30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正式上課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依課表正式上課。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進出教室記得要多洗手。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各班教室</w:t>
            </w:r>
          </w:p>
        </w:tc>
      </w:tr>
      <w:tr w:rsidR="000E0BA7" w:rsidRPr="000E0BA7" w:rsidTr="000E0BA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15:30~15:45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kern w:val="0"/>
                <w:szCs w:val="24"/>
              </w:rPr>
              <w:t>放學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整理書包後放學。</w:t>
            </w:r>
          </w:p>
          <w:p w:rsidR="000E0BA7" w:rsidRPr="000E0BA7" w:rsidRDefault="000E0BA7" w:rsidP="000E0BA7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60" w:right="30"/>
              <w:rPr>
                <w:rFonts w:ascii="新細明體" w:eastAsia="新細明體" w:hAnsi="新細明體" w:cs="新細明體"/>
                <w:color w:val="233D5E"/>
                <w:kern w:val="0"/>
                <w:szCs w:val="24"/>
              </w:rPr>
            </w:pPr>
            <w:r w:rsidRPr="000E0BA7">
              <w:rPr>
                <w:rFonts w:ascii="華康儷細黑" w:eastAsia="華康儷細黑" w:hAnsi="新細明體" w:cs="新細明體" w:hint="eastAsia"/>
                <w:color w:val="233D5E"/>
                <w:kern w:val="0"/>
                <w:szCs w:val="24"/>
              </w:rPr>
              <w:t>離開教室後，記得洗手再離開學校。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BA7" w:rsidRPr="000E0BA7" w:rsidRDefault="000E0BA7" w:rsidP="000E0BA7">
            <w:pPr>
              <w:widowControl/>
              <w:spacing w:after="150" w:line="37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0BA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0E0BA7" w:rsidRPr="000E0BA7" w:rsidRDefault="000E0BA7" w:rsidP="000E0BA7">
      <w:pPr>
        <w:widowControl/>
        <w:shd w:val="clear" w:color="auto" w:fill="FEFEFE"/>
        <w:spacing w:line="378" w:lineRule="atLeast"/>
        <w:ind w:left="-83"/>
        <w:rPr>
          <w:rFonts w:ascii="Helvetica" w:eastAsia="新細明體" w:hAnsi="Helvetica" w:cs="Helvetica"/>
          <w:color w:val="202020"/>
          <w:kern w:val="0"/>
          <w:sz w:val="21"/>
          <w:szCs w:val="21"/>
        </w:rPr>
      </w:pPr>
      <w:r w:rsidRPr="000E0BA7">
        <w:rPr>
          <w:rFonts w:ascii="華康儷細黑" w:eastAsia="華康儷細黑" w:hAnsi="Helvetica" w:cs="Helvetica" w:hint="eastAsia"/>
          <w:color w:val="FF0000"/>
          <w:kern w:val="0"/>
          <w:sz w:val="21"/>
          <w:szCs w:val="21"/>
        </w:rPr>
        <w:t>◎109</w:t>
      </w:r>
      <w:r w:rsidRPr="000E0BA7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年</w:t>
      </w:r>
      <w:r w:rsidRPr="000E0BA7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2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月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26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日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(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星期三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)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，上午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8:50-9:20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，安排</w:t>
      </w:r>
      <w:proofErr w:type="gramStart"/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疾管署防疫</w:t>
      </w:r>
      <w:proofErr w:type="gramEnd"/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醫師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-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謝文斌醫師，利用公播頻道</w:t>
      </w:r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-</w:t>
      </w:r>
      <w:proofErr w:type="gramStart"/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線上直播</w:t>
      </w:r>
      <w:proofErr w:type="gramEnd"/>
      <w:r w:rsidRPr="000E0BA7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方式，進行全校防疫宣導，請全校師生統一於各班教室內收看。科任教師自行選擇班級或至各處室觀看。</w:t>
      </w:r>
    </w:p>
    <w:p w:rsidR="00733307" w:rsidRDefault="00733307"/>
    <w:sectPr w:rsidR="00733307" w:rsidSect="000E0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細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33C5"/>
    <w:multiLevelType w:val="multilevel"/>
    <w:tmpl w:val="AC5A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E4E54"/>
    <w:multiLevelType w:val="multilevel"/>
    <w:tmpl w:val="4CE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21336"/>
    <w:multiLevelType w:val="multilevel"/>
    <w:tmpl w:val="46EE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E37C2"/>
    <w:multiLevelType w:val="multilevel"/>
    <w:tmpl w:val="7BA2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0308D"/>
    <w:multiLevelType w:val="multilevel"/>
    <w:tmpl w:val="8842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278E4"/>
    <w:multiLevelType w:val="multilevel"/>
    <w:tmpl w:val="4C10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17BD1"/>
    <w:multiLevelType w:val="multilevel"/>
    <w:tmpl w:val="AD54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87A4F"/>
    <w:multiLevelType w:val="multilevel"/>
    <w:tmpl w:val="FF2C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A7"/>
    <w:rsid w:val="000E0BA7"/>
    <w:rsid w:val="007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0C8C3-2C8C-4D56-AD75-65A55BE3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5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3506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2020-02-24T10:30:00Z</dcterms:created>
  <dcterms:modified xsi:type="dcterms:W3CDTF">2020-02-24T10:52:00Z</dcterms:modified>
</cp:coreProperties>
</file>